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7F53" w:rsidRDefault="00BD7F53" w:rsidP="00BD7F53">
      <w:pPr>
        <w:pStyle w:val="a3"/>
        <w:tabs>
          <w:tab w:val="left" w:pos="708"/>
        </w:tabs>
        <w:rPr>
          <w:rFonts w:ascii="Times NR Cyr MT" w:hAnsi="Times NR Cyr MT"/>
          <w:noProof/>
          <w:sz w:val="30"/>
        </w:rPr>
      </w:pPr>
      <w:r>
        <w:t xml:space="preserve">  </w:t>
      </w:r>
      <w:r>
        <w:rPr>
          <w:rFonts w:ascii="Times NR Cyr MT" w:hAnsi="Times NR Cyr MT"/>
          <w:sz w:val="28"/>
          <w:szCs w:val="28"/>
        </w:rPr>
        <w:t xml:space="preserve">                                                 </w:t>
      </w:r>
      <w:r>
        <w:rPr>
          <w:rFonts w:ascii="Times NR Cyr MT" w:hAnsi="Times NR Cyr MT"/>
          <w:noProof/>
          <w:sz w:val="28"/>
          <w:szCs w:val="28"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-289560</wp:posOffset>
                </wp:positionV>
                <wp:extent cx="1411605" cy="470535"/>
                <wp:effectExtent l="0" t="0" r="1905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470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F53" w:rsidRDefault="00BD7F53" w:rsidP="00BD7F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376.2pt;margin-top:-22.8pt;width:111.15pt;height:3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/5WmwIAABUFAAAOAAAAZHJzL2Uyb0RvYy54bWysVEtu2zAQ3RfoHQjuHUmOZFtC5CB26qJA&#10;+gHSHoAmKYuoRKokbSkNuui+V+gduuiiu17BuVGHlO04/QBFUS0kUjN883lveHbe1RXacG2EkjmO&#10;TkKMuKSKCbnK8ZvXi8EEI2OJZKRSkuf4hht8Pn386KxtMj5UpaoY1whApMnaJseltU0WBIaWvCbm&#10;RDVcgrFQuiYWtnoVME1aQK+rYBiGo6BVmjVaUW4M/L3sjXjq8YuCU/uyKAy3qMox5Gb9W/v30r2D&#10;6RnJVpo0paC7NMg/ZFETISHoAeqSWILWWvwCVQuqlVGFPaGqDlRRCMp9DVBNFP5UzXVJGu5rgeaY&#10;5tAm8/9g6YvNK40Ey/EpRpLUQNH28/bL9uv2+/bb3ce7T+jU9ahtTAau1w04226mOuDa12uaK0Xf&#10;GiTVvCRyxS+0Vm3JCYMcI3cyODra4xgHsmyfKwbByNoqD9QVunYNhJYgQAeubg788M4i6kLGUTQK&#10;E4wo2OJxmJwmPgTJ9qcbbexTrmrkFjnWwL9HJ5srY102JNu7uGBGVYItRFX5jV4t55VGGwJaWfhn&#10;h/7ArZLOWSp3rEfs/0CSEMPZXLqe+9s0GsbhbJgOFqPJeBAv4mSQjsPJIIzSWToK4zS+XHxwCUZx&#10;VgrGuLwSku91GMV/x/NuInoFeSWiNsdpMkx6iv5YZOif3xVZCwtjWYk6x5ODE8kcsU8kg7JJZomo&#10;+nXwMH3fZejB/uu74mXgmO81YLtlByhOG0vFbkAQWgFfwDrcJbAolX6PUQtzmWPzbk00x6h6JkFU&#10;aRTHbpD9Jk7GQ9joY8vy2EIkBagcW4z65dz2w79utFiVEKmXsVQXIMRCeI3cZ7WTL8yeL2Z3T7jh&#10;Pt57r/vbbPoDAAD//wMAUEsDBBQABgAIAAAAIQDPA7Rr3wAAAAoBAAAPAAAAZHJzL2Rvd25yZXYu&#10;eG1sTI/dToNAEIXvTXyHzZh4Y9pFAmyLDI2aaLztzwMsMAUiO0vYbaFv73qll5Pz5Zxvit1iBnGl&#10;yfWWEZ7XEQji2jY9twin48dqA8J5zY0eLBPCjRzsyvu7QueNnXlP14NvRShhl2uEzvsxl9LVHRnt&#10;1nYkDtnZTkb7cE6tbCY9h3IzyDiKMml0z2Gh0yO9d1R/Hy4G4fw1P6Xbufr0J7VPsjfdq8reEB8f&#10;ltcXEJ4W/wfDr35QhzI4VfbCjRMDgkrjJKAIqyTNQARiqxIFokKINynIspD/Xyh/AAAA//8DAFBL&#10;AQItABQABgAIAAAAIQC2gziS/gAAAOEBAAATAAAAAAAAAAAAAAAAAAAAAABbQ29udGVudF9UeXBl&#10;c10ueG1sUEsBAi0AFAAGAAgAAAAhADj9If/WAAAAlAEAAAsAAAAAAAAAAAAAAAAALwEAAF9yZWxz&#10;Ly5yZWxzUEsBAi0AFAAGAAgAAAAhACQ3/labAgAAFQUAAA4AAAAAAAAAAAAAAAAALgIAAGRycy9l&#10;Mm9Eb2MueG1sUEsBAi0AFAAGAAgAAAAhAM8DtGvfAAAACgEAAA8AAAAAAAAAAAAAAAAA9QQAAGRy&#10;cy9kb3ducmV2LnhtbFBLBQYAAAAABAAEAPMAAAABBgAAAAA=&#10;" stroked="f">
                <v:textbox>
                  <w:txbxContent>
                    <w:p w:rsidR="00BD7F53" w:rsidRDefault="00BD7F53" w:rsidP="00BD7F5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-470535</wp:posOffset>
                </wp:positionV>
                <wp:extent cx="1411605" cy="72390"/>
                <wp:effectExtent l="0" t="0" r="1905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72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F53" w:rsidRDefault="00BD7F53" w:rsidP="00BD7F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376.2pt;margin-top:-37.05pt;width:111.15pt;height: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wD6nAIAABsFAAAOAAAAZHJzL2Uyb0RvYy54bWysVMuO0zAU3SPxD5b3nTxIH4majqYdipCG&#10;hzTwAW7sNBaJbWy3yYBYsOcX+AcWLNjxC50/4tppO2UACSGySOzc63Mf51xPz7umRlumDZcix9FZ&#10;iBEThaRcrHP8+tVyMMHIWCIoqaVgOb5hBp/PHj6YtipjsaxkTZlGACJM1qocV9aqLAhMUbGGmDOp&#10;mABjKXVDLGz1OqCatIDe1EEchqOglZoqLQtmDPy97I145vHLkhX2RVkaZlGdY8jN+rf275V7B7Mp&#10;ydaaqIoX+zTIP2TREC4g6BHqkliCNpr/AtXwQksjS3tWyCaQZckL5muAaqLwXjXXFVHM1wLNMerY&#10;JvP/YIvn25cacZrjGCNBGqBo93n3Zfd193337fbj7ScUux61ymTgeq3A2XZz2QHXvl6jrmTxxiAh&#10;FxURa3ahtWwrRijkGLmTwcnRHsc4kFX7TFIIRjZWeqCu1I1rILQEATpwdXPkh3UWFS5kEkWjcIhR&#10;AbZx/Cj1/AUkOxxW2tgnTDbILXKsgX4PTrZXxrpkSHZwcbGMrDld8rr2G71eLWqNtgSksvSPz/+e&#10;Wy2cs5DuWI/Y/4EcIYazuWw99e/TKE7CeZwOlqPJeJAsk+EgHYeTQRil83QUJmlyufzgEoySrOKU&#10;MnHFBTvIMEr+jub9QPQC8kJEbY7TYTzsGfpjkaF/fldkwy1MZc2bHE+OTiRzvD4WFMommSW87tfB&#10;z+n7LkMPDl/fFa8CR3wvAdutOi86LxGnkJWkNyALLYE24B5uFFhUUr/DqIXpzLF5uyGaYVQ/FSCt&#10;NEoSN85+kwzHMWz0qWV1aiGiAKgcW4z65cL2V8BGab6uIFIvZiEvQI4l91K5y2ovYphAX9P+tnAj&#10;frr3Xnd32uwHAAAA//8DAFBLAwQUAAYACAAAACEAD2IWdN8AAAALAQAADwAAAGRycy9kb3ducmV2&#10;LnhtbEyPy26DMBBF95X6D9ZE6qZKTBDBDcVEbaVW3ebxAQM4gILHCDuB/H2nq3Y5M0d3zs13s+3F&#10;zYy+c6RhvYpAGKpc3VGj4XT8XL6A8AGpxt6R0XA3HnbF40OOWe0m2pvbITSCQ8hnqKENYcik9FVr&#10;LPqVGwzx7exGi4HHsZH1iBOH217GUZRKix3xhxYH89Ga6nK4Wg3n7+l5s53Kr3BS+yR9x06V7q71&#10;02J+ewURzBz+YPjVZ3Uo2Kl0V6q96DWoTZwwqmGpkjUIJrYqUSBK3qSxAlnk8n+H4gcAAP//AwBQ&#10;SwECLQAUAAYACAAAACEAtoM4kv4AAADhAQAAEwAAAAAAAAAAAAAAAAAAAAAAW0NvbnRlbnRfVHlw&#10;ZXNdLnhtbFBLAQItABQABgAIAAAAIQA4/SH/1gAAAJQBAAALAAAAAAAAAAAAAAAAAC8BAABfcmVs&#10;cy8ucmVsc1BLAQItABQABgAIAAAAIQAvWwD6nAIAABsFAAAOAAAAAAAAAAAAAAAAAC4CAABkcnMv&#10;ZTJvRG9jLnhtbFBLAQItABQABgAIAAAAIQAPYhZ03wAAAAsBAAAPAAAAAAAAAAAAAAAAAPYEAABk&#10;cnMvZG93bnJldi54bWxQSwUGAAAAAAQABADzAAAAAgYAAAAA&#10;" stroked="f">
                <v:textbox>
                  <w:txbxContent>
                    <w:p w:rsidR="00BD7F53" w:rsidRDefault="00BD7F53" w:rsidP="00BD7F53"/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12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BD7F53" w:rsidTr="00BD7F53">
        <w:trPr>
          <w:trHeight w:val="397"/>
        </w:trPr>
        <w:tc>
          <w:tcPr>
            <w:tcW w:w="10065" w:type="dxa"/>
          </w:tcPr>
          <w:p w:rsidR="00BD7F53" w:rsidRDefault="00BD7F53">
            <w:pPr>
              <w:jc w:val="center"/>
              <w:rPr>
                <w:b/>
                <w:sz w:val="28"/>
              </w:rPr>
            </w:pPr>
          </w:p>
        </w:tc>
      </w:tr>
      <w:tr w:rsidR="00BD7F53" w:rsidTr="00BD7F53">
        <w:tc>
          <w:tcPr>
            <w:tcW w:w="10065" w:type="dxa"/>
            <w:hideMark/>
          </w:tcPr>
          <w:p w:rsidR="00BD7F53" w:rsidRDefault="00BD7F53">
            <w:pPr>
              <w:jc w:val="center"/>
              <w:rPr>
                <w:rFonts w:ascii="Times NR Cyr MT" w:hAnsi="Times NR Cyr MT"/>
                <w:b/>
                <w:sz w:val="36"/>
                <w:szCs w:val="36"/>
              </w:rPr>
            </w:pPr>
            <w:r>
              <w:rPr>
                <w:rFonts w:ascii="Times NR Cyr MT" w:hAnsi="Times NR Cyr MT"/>
                <w:b/>
                <w:sz w:val="36"/>
                <w:szCs w:val="36"/>
              </w:rPr>
              <w:t>АДМИНИСТРАЦИЯ ТЕЛЕГИНСКОГО СЕЛЬСОВЕТА</w:t>
            </w:r>
          </w:p>
        </w:tc>
      </w:tr>
      <w:tr w:rsidR="00BD7F53" w:rsidTr="00BD7F53">
        <w:trPr>
          <w:trHeight w:val="397"/>
        </w:trPr>
        <w:tc>
          <w:tcPr>
            <w:tcW w:w="10065" w:type="dxa"/>
            <w:hideMark/>
          </w:tcPr>
          <w:p w:rsidR="00BD7F53" w:rsidRDefault="00BD7F53">
            <w:pPr>
              <w:jc w:val="center"/>
              <w:rPr>
                <w:rFonts w:ascii="Times NR Cyr MT" w:hAnsi="Times NR Cyr MT"/>
                <w:b/>
                <w:sz w:val="36"/>
                <w:szCs w:val="36"/>
              </w:rPr>
            </w:pPr>
            <w:r>
              <w:rPr>
                <w:rFonts w:ascii="Times NR Cyr MT" w:hAnsi="Times NR Cyr MT"/>
                <w:b/>
                <w:sz w:val="36"/>
                <w:szCs w:val="36"/>
              </w:rPr>
              <w:t>КОЛЫШЛЕЙСКОГО РАЙОНА ПЕНЗЕНСКОЙ ОБЛАСТИ</w:t>
            </w:r>
          </w:p>
        </w:tc>
      </w:tr>
      <w:tr w:rsidR="00BD7F53" w:rsidTr="00BD7F53">
        <w:trPr>
          <w:trHeight w:val="366"/>
        </w:trPr>
        <w:tc>
          <w:tcPr>
            <w:tcW w:w="10065" w:type="dxa"/>
          </w:tcPr>
          <w:p w:rsidR="00BD7F53" w:rsidRDefault="00BD7F53">
            <w:pPr>
              <w:pStyle w:val="3"/>
              <w:rPr>
                <w:rFonts w:ascii="Times NR Cyr MT" w:hAnsi="Times NR Cyr MT"/>
              </w:rPr>
            </w:pPr>
          </w:p>
        </w:tc>
      </w:tr>
      <w:tr w:rsidR="00BD7F53" w:rsidTr="00BD7F53">
        <w:trPr>
          <w:trHeight w:val="322"/>
        </w:trPr>
        <w:tc>
          <w:tcPr>
            <w:tcW w:w="10065" w:type="dxa"/>
            <w:vAlign w:val="center"/>
            <w:hideMark/>
          </w:tcPr>
          <w:p w:rsidR="00BD7F53" w:rsidRDefault="00BD7F53">
            <w:pPr>
              <w:pStyle w:val="3"/>
              <w:rPr>
                <w:rFonts w:ascii="Times NR Cyr MT" w:hAnsi="Times NR Cyr MT"/>
                <w:szCs w:val="40"/>
              </w:rPr>
            </w:pPr>
            <w:r>
              <w:rPr>
                <w:rFonts w:ascii="Times NR Cyr MT" w:hAnsi="Times NR Cyr MT"/>
                <w:sz w:val="28"/>
                <w:szCs w:val="28"/>
              </w:rPr>
              <w:t xml:space="preserve">                                                     РАСПОРЯЖЕНИЕ</w:t>
            </w:r>
          </w:p>
        </w:tc>
      </w:tr>
    </w:tbl>
    <w:p w:rsidR="00BD7F53" w:rsidRDefault="00BD7F53" w:rsidP="00BD7F53">
      <w:pPr>
        <w:rPr>
          <w:b/>
        </w:rPr>
      </w:pPr>
    </w:p>
    <w:tbl>
      <w:tblPr>
        <w:tblpPr w:leftFromText="180" w:rightFromText="180" w:vertAnchor="text" w:horzAnchor="margin" w:tblpXSpec="center" w:tblpY="159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BD7F53" w:rsidTr="00BD7F53">
        <w:trPr>
          <w:trHeight w:val="358"/>
        </w:trPr>
        <w:tc>
          <w:tcPr>
            <w:tcW w:w="284" w:type="dxa"/>
            <w:vAlign w:val="bottom"/>
          </w:tcPr>
          <w:p w:rsidR="00BD7F53" w:rsidRDefault="00BD7F53">
            <w:pPr>
              <w:rPr>
                <w:rFonts w:ascii="Times NR Cyr MT" w:hAnsi="Times NR Cyr MT"/>
              </w:rPr>
            </w:pPr>
          </w:p>
          <w:p w:rsidR="00BD7F53" w:rsidRDefault="00BD7F53">
            <w:pPr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D7F53" w:rsidRDefault="00BD7F53">
            <w:pPr>
              <w:jc w:val="center"/>
              <w:rPr>
                <w:rFonts w:ascii="Times NR Cyr MT" w:hAnsi="Times NR Cyr MT"/>
              </w:rPr>
            </w:pPr>
          </w:p>
          <w:p w:rsidR="00BD7F53" w:rsidRDefault="00BD7798" w:rsidP="00BD7798">
            <w:pPr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 xml:space="preserve">  </w:t>
            </w:r>
            <w:r w:rsidR="00BD7F53">
              <w:rPr>
                <w:rFonts w:ascii="Times NR Cyr MT" w:hAnsi="Times NR Cyr MT"/>
              </w:rPr>
              <w:t xml:space="preserve"> </w:t>
            </w:r>
            <w:r w:rsidR="00514D49">
              <w:rPr>
                <w:rFonts w:ascii="Times NR Cyr MT" w:hAnsi="Times NR Cyr MT"/>
              </w:rPr>
              <w:t xml:space="preserve">22 января </w:t>
            </w:r>
            <w:r w:rsidR="00BD7F53">
              <w:rPr>
                <w:rFonts w:ascii="Times NR Cyr MT" w:hAnsi="Times NR Cyr MT"/>
              </w:rPr>
              <w:t>202</w:t>
            </w:r>
            <w:r w:rsidR="00411B77">
              <w:rPr>
                <w:rFonts w:ascii="Times NR Cyr MT" w:hAnsi="Times NR Cyr MT"/>
              </w:rPr>
              <w:t>5</w:t>
            </w:r>
            <w:r w:rsidR="00BD7F53">
              <w:rPr>
                <w:rFonts w:ascii="Times NR Cyr MT" w:hAnsi="Times NR Cyr MT"/>
              </w:rPr>
              <w:t xml:space="preserve"> года</w:t>
            </w:r>
          </w:p>
        </w:tc>
        <w:tc>
          <w:tcPr>
            <w:tcW w:w="397" w:type="dxa"/>
            <w:vAlign w:val="bottom"/>
            <w:hideMark/>
          </w:tcPr>
          <w:p w:rsidR="00BD7F53" w:rsidRDefault="00BD7F53">
            <w:pPr>
              <w:jc w:val="center"/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D7F53" w:rsidRDefault="00BD7F53">
            <w:pPr>
              <w:jc w:val="center"/>
              <w:rPr>
                <w:rFonts w:ascii="Times NR Cyr MT" w:hAnsi="Times NR Cyr MT"/>
              </w:rPr>
            </w:pPr>
          </w:p>
          <w:p w:rsidR="00BD7F53" w:rsidRDefault="00ED6025">
            <w:pPr>
              <w:jc w:val="center"/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2</w:t>
            </w:r>
          </w:p>
        </w:tc>
      </w:tr>
      <w:tr w:rsidR="00BD7F53" w:rsidTr="00BD7F53">
        <w:tc>
          <w:tcPr>
            <w:tcW w:w="4650" w:type="dxa"/>
            <w:gridSpan w:val="4"/>
          </w:tcPr>
          <w:p w:rsidR="00BD7F53" w:rsidRDefault="00BD7F53">
            <w:pPr>
              <w:rPr>
                <w:rFonts w:ascii="Times NR Cyr MT" w:hAnsi="Times NR Cyr MT"/>
                <w:sz w:val="10"/>
              </w:rPr>
            </w:pPr>
          </w:p>
          <w:p w:rsidR="00BD7F53" w:rsidRDefault="00BD7F53">
            <w:pPr>
              <w:jc w:val="center"/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с.Телегино</w:t>
            </w:r>
          </w:p>
        </w:tc>
      </w:tr>
    </w:tbl>
    <w:p w:rsidR="00BD7F53" w:rsidRDefault="00BD7F53" w:rsidP="00BD7F53">
      <w:r>
        <w:t xml:space="preserve"> </w:t>
      </w:r>
    </w:p>
    <w:p w:rsidR="00BD7F53" w:rsidRDefault="00BD7F53" w:rsidP="00BD7F53"/>
    <w:p w:rsidR="00BD7F53" w:rsidRDefault="00BD7F53" w:rsidP="00BD7F53"/>
    <w:p w:rsidR="00DC00C8" w:rsidRDefault="00DC00C8" w:rsidP="00B84D71">
      <w:pPr>
        <w:autoSpaceDE w:val="0"/>
        <w:autoSpaceDN w:val="0"/>
        <w:adjustRightInd w:val="0"/>
        <w:rPr>
          <w:b/>
          <w:sz w:val="26"/>
          <w:szCs w:val="26"/>
        </w:rPr>
      </w:pPr>
    </w:p>
    <w:p w:rsidR="0001645C" w:rsidRPr="001E20B5" w:rsidRDefault="0001645C" w:rsidP="0001645C">
      <w:pPr>
        <w:rPr>
          <w:iCs/>
        </w:rPr>
      </w:pPr>
    </w:p>
    <w:p w:rsidR="0015437C" w:rsidRDefault="0015437C" w:rsidP="0015437C">
      <w:pPr>
        <w:spacing w:before="240" w:after="240"/>
        <w:ind w:firstLine="709"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О внесении изменений в </w:t>
      </w:r>
      <w:hyperlink r:id="rId7" w:history="1">
        <w:r>
          <w:rPr>
            <w:rStyle w:val="a5"/>
            <w:b/>
            <w:sz w:val="26"/>
            <w:szCs w:val="26"/>
          </w:rPr>
          <w:t>Перечен</w:t>
        </w:r>
      </w:hyperlink>
      <w:r>
        <w:rPr>
          <w:b/>
          <w:sz w:val="26"/>
          <w:szCs w:val="26"/>
        </w:rPr>
        <w:t>ь доходов бюджета Телегинского сельсовета Колышлейского района Пензенской области</w:t>
      </w:r>
      <w:r>
        <w:rPr>
          <w:b/>
          <w:bCs/>
          <w:sz w:val="26"/>
          <w:szCs w:val="26"/>
        </w:rPr>
        <w:t xml:space="preserve"> главным администратором и администратором которых является Администрация</w:t>
      </w:r>
      <w:r>
        <w:rPr>
          <w:b/>
          <w:sz w:val="26"/>
          <w:szCs w:val="26"/>
        </w:rPr>
        <w:t xml:space="preserve"> Телегинского сельсовета Колышлейского района Пензенской области, утвержденный распоряжением Администрации </w:t>
      </w:r>
      <w:r>
        <w:rPr>
          <w:b/>
          <w:bCs/>
          <w:sz w:val="26"/>
          <w:szCs w:val="26"/>
        </w:rPr>
        <w:t>Телегинского сельсовета</w:t>
      </w:r>
      <w:r>
        <w:rPr>
          <w:b/>
          <w:sz w:val="26"/>
          <w:szCs w:val="26"/>
        </w:rPr>
        <w:t xml:space="preserve"> Колышлейского района Пензенской области от 20.12.2021 № 13</w:t>
      </w:r>
    </w:p>
    <w:p w:rsidR="0015437C" w:rsidRDefault="0015437C" w:rsidP="001543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статьёй 160.1 Бюджетного кодекса Российской Федерации, Постановлением Администрации Телегинского сельсовета Колышлейского района Пензенской области от 26.12.2011 № 31 «О порядке осуществления органами местного самоуправления Телегинского сельсовета Колышлейского района Пензенской области бюдже</w:t>
      </w:r>
      <w:r>
        <w:rPr>
          <w:color w:val="000000"/>
          <w:spacing w:val="2"/>
          <w:sz w:val="26"/>
          <w:szCs w:val="26"/>
        </w:rPr>
        <w:t xml:space="preserve">тных полномочий главных администраторов доходов </w:t>
      </w:r>
      <w:r>
        <w:rPr>
          <w:sz w:val="26"/>
          <w:szCs w:val="26"/>
        </w:rPr>
        <w:t>бюджетов бюджетной системы Российской Федерации</w:t>
      </w:r>
      <w:r>
        <w:rPr>
          <w:color w:val="000000"/>
          <w:spacing w:val="2"/>
          <w:sz w:val="26"/>
          <w:szCs w:val="26"/>
        </w:rPr>
        <w:t>»</w:t>
      </w:r>
      <w:r>
        <w:rPr>
          <w:sz w:val="26"/>
          <w:szCs w:val="26"/>
        </w:rPr>
        <w:t>:</w:t>
      </w:r>
    </w:p>
    <w:p w:rsidR="0015437C" w:rsidRDefault="0015437C" w:rsidP="001543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Внести в </w:t>
      </w:r>
      <w:hyperlink r:id="rId8" w:history="1">
        <w:r>
          <w:rPr>
            <w:rStyle w:val="a5"/>
            <w:sz w:val="26"/>
            <w:szCs w:val="26"/>
          </w:rPr>
          <w:t>Перечен</w:t>
        </w:r>
      </w:hyperlink>
      <w:r>
        <w:rPr>
          <w:sz w:val="26"/>
          <w:szCs w:val="26"/>
        </w:rPr>
        <w:t>ь доходов бюджета Телегинского сельсовета Колышлейского района Пензенской области</w:t>
      </w:r>
      <w:r>
        <w:rPr>
          <w:bCs/>
          <w:sz w:val="26"/>
          <w:szCs w:val="26"/>
        </w:rPr>
        <w:t xml:space="preserve"> главным администратором и администратором которых является Администрация</w:t>
      </w:r>
      <w:r>
        <w:rPr>
          <w:sz w:val="26"/>
          <w:szCs w:val="26"/>
        </w:rPr>
        <w:t xml:space="preserve"> Телегинского сельсовета Колышлейского района Пензенской области, утвержденный распоряжением Администрации Телегинского сельсовета Колышлейского района Пензенской области от 20.12.2021 № 13 «Об осуществлении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Администрацией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Телегинского сельсовета Колышлейского района Пензенской области бюджетных полномочий </w:t>
      </w:r>
      <w:r>
        <w:rPr>
          <w:bCs/>
          <w:sz w:val="26"/>
          <w:szCs w:val="26"/>
        </w:rPr>
        <w:t xml:space="preserve">главного администратора и администратора доходов бюджета </w:t>
      </w:r>
      <w:r>
        <w:rPr>
          <w:sz w:val="26"/>
          <w:szCs w:val="26"/>
        </w:rPr>
        <w:t>Телегинского сельсовета Колышлейского района Пензенской области», следующие изменения:</w:t>
      </w:r>
    </w:p>
    <w:p w:rsidR="0015437C" w:rsidRDefault="0015437C" w:rsidP="001543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дополнить строками следующего содержания:</w:t>
      </w:r>
    </w:p>
    <w:tbl>
      <w:tblPr>
        <w:tblW w:w="10095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0"/>
        <w:gridCol w:w="558"/>
        <w:gridCol w:w="2560"/>
        <w:gridCol w:w="6377"/>
        <w:gridCol w:w="300"/>
      </w:tblGrid>
      <w:tr w:rsidR="0015437C" w:rsidTr="0015437C">
        <w:trPr>
          <w:trHeight w:val="326"/>
        </w:trPr>
        <w:tc>
          <w:tcPr>
            <w:tcW w:w="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auto"/>
            </w:tcBorders>
            <w:hideMark/>
          </w:tcPr>
          <w:p w:rsidR="0015437C" w:rsidRDefault="0015437C">
            <w:pPr>
              <w:jc w:val="righ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FFFFFF"/>
            </w:tcBorders>
            <w:hideMark/>
          </w:tcPr>
          <w:p w:rsidR="0015437C" w:rsidRDefault="0015437C">
            <w:pPr>
              <w:spacing w:line="232" w:lineRule="auto"/>
              <w:jc w:val="center"/>
              <w:rPr>
                <w:sz w:val="20"/>
                <w:szCs w:val="20"/>
              </w:rPr>
            </w:pPr>
            <w:r>
              <w:t>901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4" w:space="0" w:color="FFFFFF"/>
              <w:bottom w:val="single" w:sz="6" w:space="0" w:color="auto"/>
              <w:right w:val="single" w:sz="4" w:space="0" w:color="FFFFFF"/>
            </w:tcBorders>
            <w:hideMark/>
          </w:tcPr>
          <w:p w:rsidR="0015437C" w:rsidRDefault="0015437C">
            <w:pPr>
              <w:spacing w:line="232" w:lineRule="auto"/>
              <w:rPr>
                <w:color w:val="000000"/>
              </w:rPr>
            </w:pPr>
            <w:r>
              <w:t>1 09 05100 01 0000 110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437C" w:rsidRDefault="0015437C">
            <w:pPr>
              <w:spacing w:line="232" w:lineRule="auto"/>
            </w:pPr>
            <w: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  <w:tc>
          <w:tcPr>
            <w:tcW w:w="300" w:type="dxa"/>
            <w:tcBorders>
              <w:top w:val="single" w:sz="4" w:space="0" w:color="FFFFFF"/>
              <w:left w:val="single" w:sz="6" w:space="0" w:color="auto"/>
              <w:bottom w:val="single" w:sz="4" w:space="0" w:color="FFFFFF"/>
              <w:right w:val="single" w:sz="4" w:space="0" w:color="FFFFFF"/>
            </w:tcBorders>
            <w:vAlign w:val="bottom"/>
          </w:tcPr>
          <w:p w:rsidR="0015437C" w:rsidRDefault="0015437C">
            <w:pPr>
              <w:rPr>
                <w:sz w:val="26"/>
                <w:szCs w:val="26"/>
              </w:rPr>
            </w:pPr>
          </w:p>
        </w:tc>
      </w:tr>
      <w:tr w:rsidR="0015437C" w:rsidTr="0015437C">
        <w:trPr>
          <w:trHeight w:val="326"/>
        </w:trPr>
        <w:tc>
          <w:tcPr>
            <w:tcW w:w="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auto"/>
            </w:tcBorders>
          </w:tcPr>
          <w:p w:rsidR="0015437C" w:rsidRDefault="0015437C">
            <w:pPr>
              <w:jc w:val="right"/>
              <w:rPr>
                <w:snapToGrid w:val="0"/>
                <w:sz w:val="26"/>
                <w:szCs w:val="26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FFFFFF"/>
            </w:tcBorders>
            <w:hideMark/>
          </w:tcPr>
          <w:p w:rsidR="0015437C" w:rsidRDefault="0015437C">
            <w:pPr>
              <w:spacing w:line="232" w:lineRule="auto"/>
              <w:jc w:val="center"/>
              <w:rPr>
                <w:sz w:val="20"/>
                <w:szCs w:val="20"/>
              </w:rPr>
            </w:pPr>
            <w:r>
              <w:t>901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4" w:space="0" w:color="FFFFFF"/>
              <w:bottom w:val="single" w:sz="6" w:space="0" w:color="auto"/>
              <w:right w:val="single" w:sz="4" w:space="0" w:color="FFFFFF"/>
            </w:tcBorders>
            <w:hideMark/>
          </w:tcPr>
          <w:p w:rsidR="0015437C" w:rsidRDefault="0015437C">
            <w:pPr>
              <w:spacing w:line="232" w:lineRule="auto"/>
              <w:rPr>
                <w:color w:val="000000"/>
              </w:rPr>
            </w:pPr>
            <w:r>
              <w:t>1 09 05100 01 1000 110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437C" w:rsidRDefault="0015437C">
            <w:pPr>
              <w:spacing w:line="232" w:lineRule="auto"/>
            </w:pPr>
            <w: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  <w:tc>
          <w:tcPr>
            <w:tcW w:w="300" w:type="dxa"/>
            <w:tcBorders>
              <w:top w:val="single" w:sz="4" w:space="0" w:color="FFFFFF"/>
              <w:left w:val="single" w:sz="6" w:space="0" w:color="auto"/>
              <w:bottom w:val="single" w:sz="4" w:space="0" w:color="FFFFFF"/>
              <w:right w:val="single" w:sz="4" w:space="0" w:color="FFFFFF"/>
            </w:tcBorders>
            <w:vAlign w:val="bottom"/>
          </w:tcPr>
          <w:p w:rsidR="0015437C" w:rsidRDefault="0015437C">
            <w:pPr>
              <w:rPr>
                <w:sz w:val="26"/>
                <w:szCs w:val="26"/>
              </w:rPr>
            </w:pPr>
          </w:p>
        </w:tc>
      </w:tr>
      <w:tr w:rsidR="0015437C" w:rsidTr="0015437C">
        <w:trPr>
          <w:trHeight w:val="326"/>
        </w:trPr>
        <w:tc>
          <w:tcPr>
            <w:tcW w:w="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auto"/>
            </w:tcBorders>
          </w:tcPr>
          <w:p w:rsidR="0015437C" w:rsidRDefault="0015437C">
            <w:pPr>
              <w:jc w:val="right"/>
              <w:rPr>
                <w:snapToGrid w:val="0"/>
                <w:sz w:val="26"/>
                <w:szCs w:val="26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FFFFFF"/>
            </w:tcBorders>
            <w:hideMark/>
          </w:tcPr>
          <w:p w:rsidR="0015437C" w:rsidRDefault="0015437C">
            <w:pPr>
              <w:spacing w:line="232" w:lineRule="auto"/>
              <w:jc w:val="center"/>
              <w:rPr>
                <w:sz w:val="20"/>
                <w:szCs w:val="20"/>
              </w:rPr>
            </w:pPr>
            <w:r>
              <w:t>901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4" w:space="0" w:color="FFFFFF"/>
              <w:bottom w:val="single" w:sz="6" w:space="0" w:color="auto"/>
              <w:right w:val="single" w:sz="4" w:space="0" w:color="FFFFFF"/>
            </w:tcBorders>
            <w:hideMark/>
          </w:tcPr>
          <w:p w:rsidR="0015437C" w:rsidRDefault="0015437C">
            <w:pPr>
              <w:spacing w:line="232" w:lineRule="auto"/>
              <w:rPr>
                <w:color w:val="000000"/>
              </w:rPr>
            </w:pPr>
            <w:r>
              <w:t>1 09 05100 01 4000 110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437C" w:rsidRDefault="0015437C">
            <w:pPr>
              <w:spacing w:line="232" w:lineRule="auto"/>
            </w:pPr>
            <w: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  <w:tc>
          <w:tcPr>
            <w:tcW w:w="300" w:type="dxa"/>
            <w:tcBorders>
              <w:top w:val="single" w:sz="4" w:space="0" w:color="FFFFFF"/>
              <w:left w:val="single" w:sz="6" w:space="0" w:color="auto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15437C" w:rsidRDefault="001543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»;</w:t>
            </w:r>
          </w:p>
        </w:tc>
      </w:tr>
    </w:tbl>
    <w:p w:rsidR="0015437C" w:rsidRDefault="0015437C" w:rsidP="0015437C">
      <w:pPr>
        <w:rPr>
          <w:sz w:val="2"/>
          <w:szCs w:val="2"/>
        </w:rPr>
      </w:pPr>
      <w:r>
        <w:rPr>
          <w:sz w:val="2"/>
          <w:szCs w:val="2"/>
        </w:rPr>
        <w:t>,</w:t>
      </w:r>
    </w:p>
    <w:tbl>
      <w:tblPr>
        <w:tblW w:w="10095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0"/>
        <w:gridCol w:w="558"/>
        <w:gridCol w:w="2560"/>
        <w:gridCol w:w="6377"/>
        <w:gridCol w:w="300"/>
      </w:tblGrid>
      <w:tr w:rsidR="0015437C" w:rsidTr="0015437C">
        <w:trPr>
          <w:trHeight w:val="326"/>
        </w:trPr>
        <w:tc>
          <w:tcPr>
            <w:tcW w:w="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auto"/>
            </w:tcBorders>
            <w:hideMark/>
          </w:tcPr>
          <w:p w:rsidR="0015437C" w:rsidRDefault="0015437C">
            <w:pPr>
              <w:jc w:val="righ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FFFFFF"/>
            </w:tcBorders>
            <w:hideMark/>
          </w:tcPr>
          <w:p w:rsidR="0015437C" w:rsidRDefault="0015437C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901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4" w:space="0" w:color="FFFFFF"/>
              <w:bottom w:val="single" w:sz="6" w:space="0" w:color="auto"/>
              <w:right w:val="single" w:sz="4" w:space="0" w:color="FFFFFF"/>
            </w:tcBorders>
            <w:hideMark/>
          </w:tcPr>
          <w:p w:rsidR="0015437C" w:rsidRDefault="0015437C">
            <w:pPr>
              <w:spacing w:line="228" w:lineRule="auto"/>
            </w:pPr>
            <w:r>
              <w:t>1 16 11064 01 0000 140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437C" w:rsidRDefault="0015437C">
            <w:pPr>
              <w:spacing w:line="232" w:lineRule="auto"/>
            </w:pPr>
            <w: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300" w:type="dxa"/>
            <w:tcBorders>
              <w:top w:val="single" w:sz="4" w:space="0" w:color="FFFFFF"/>
              <w:left w:val="single" w:sz="6" w:space="0" w:color="auto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15437C" w:rsidRDefault="001543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»;</w:t>
            </w:r>
          </w:p>
        </w:tc>
      </w:tr>
    </w:tbl>
    <w:p w:rsidR="0015437C" w:rsidRDefault="0015437C" w:rsidP="0015437C">
      <w:pPr>
        <w:ind w:firstLine="709"/>
        <w:jc w:val="both"/>
        <w:rPr>
          <w:sz w:val="2"/>
          <w:szCs w:val="2"/>
        </w:rPr>
      </w:pPr>
    </w:p>
    <w:tbl>
      <w:tblPr>
        <w:tblW w:w="10140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2"/>
        <w:gridCol w:w="509"/>
        <w:gridCol w:w="2551"/>
        <w:gridCol w:w="6438"/>
        <w:gridCol w:w="300"/>
      </w:tblGrid>
      <w:tr w:rsidR="0015437C" w:rsidTr="0015437C">
        <w:trPr>
          <w:trHeight w:val="127"/>
        </w:trPr>
        <w:tc>
          <w:tcPr>
            <w:tcW w:w="3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auto"/>
            </w:tcBorders>
            <w:hideMark/>
          </w:tcPr>
          <w:p w:rsidR="0015437C" w:rsidRDefault="0015437C">
            <w:pPr>
              <w:jc w:val="righ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FFFFFF"/>
            </w:tcBorders>
            <w:hideMark/>
          </w:tcPr>
          <w:p w:rsidR="0015437C" w:rsidRDefault="0015437C">
            <w:pPr>
              <w:spacing w:line="232" w:lineRule="auto"/>
              <w:rPr>
                <w:snapToGrid w:val="0"/>
              </w:rPr>
            </w:pPr>
            <w:r>
              <w:rPr>
                <w:snapToGrid w:val="0"/>
              </w:rPr>
              <w:t>901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FFFFFF"/>
              <w:bottom w:val="single" w:sz="6" w:space="0" w:color="auto"/>
              <w:right w:val="single" w:sz="6" w:space="0" w:color="auto"/>
            </w:tcBorders>
            <w:hideMark/>
          </w:tcPr>
          <w:p w:rsidR="0015437C" w:rsidRDefault="0015437C">
            <w:pPr>
              <w:spacing w:line="232" w:lineRule="auto"/>
              <w:rPr>
                <w:sz w:val="20"/>
                <w:szCs w:val="20"/>
              </w:rPr>
            </w:pPr>
            <w:r>
              <w:t>2 02 25154 10 0000 150</w:t>
            </w:r>
          </w:p>
        </w:tc>
        <w:tc>
          <w:tcPr>
            <w:tcW w:w="6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437C" w:rsidRDefault="0015437C">
            <w:pPr>
              <w:spacing w:line="232" w:lineRule="auto"/>
            </w:pPr>
            <w:r>
              <w:t>Субсидии бюджетам сельских поселений на реализацию мероприятий по модернизации коммунальной инфраструктуры</w:t>
            </w:r>
          </w:p>
        </w:tc>
        <w:tc>
          <w:tcPr>
            <w:tcW w:w="300" w:type="dxa"/>
            <w:tcBorders>
              <w:top w:val="single" w:sz="4" w:space="0" w:color="FFFFFF"/>
              <w:left w:val="single" w:sz="6" w:space="0" w:color="auto"/>
              <w:bottom w:val="single" w:sz="4" w:space="0" w:color="FFFFFF"/>
              <w:right w:val="single" w:sz="4" w:space="0" w:color="FFFFFF"/>
            </w:tcBorders>
            <w:vAlign w:val="bottom"/>
          </w:tcPr>
          <w:p w:rsidR="0015437C" w:rsidRDefault="0015437C">
            <w:pPr>
              <w:rPr>
                <w:sz w:val="26"/>
                <w:szCs w:val="26"/>
              </w:rPr>
            </w:pPr>
          </w:p>
        </w:tc>
      </w:tr>
      <w:tr w:rsidR="0015437C" w:rsidTr="0015437C">
        <w:trPr>
          <w:trHeight w:val="127"/>
        </w:trPr>
        <w:tc>
          <w:tcPr>
            <w:tcW w:w="3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auto"/>
            </w:tcBorders>
          </w:tcPr>
          <w:p w:rsidR="0015437C" w:rsidRDefault="0015437C">
            <w:pPr>
              <w:jc w:val="right"/>
              <w:rPr>
                <w:snapToGrid w:val="0"/>
                <w:sz w:val="26"/>
                <w:szCs w:val="26"/>
              </w:rPr>
            </w:pPr>
          </w:p>
        </w:tc>
        <w:tc>
          <w:tcPr>
            <w:tcW w:w="5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FFFFFF"/>
            </w:tcBorders>
            <w:hideMark/>
          </w:tcPr>
          <w:p w:rsidR="0015437C" w:rsidRDefault="0015437C">
            <w:pPr>
              <w:spacing w:line="232" w:lineRule="auto"/>
              <w:rPr>
                <w:snapToGrid w:val="0"/>
              </w:rPr>
            </w:pPr>
            <w:r>
              <w:rPr>
                <w:snapToGrid w:val="0"/>
              </w:rPr>
              <w:t>901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FFFFFF"/>
              <w:bottom w:val="single" w:sz="6" w:space="0" w:color="auto"/>
              <w:right w:val="single" w:sz="6" w:space="0" w:color="auto"/>
            </w:tcBorders>
            <w:hideMark/>
          </w:tcPr>
          <w:p w:rsidR="0015437C" w:rsidRDefault="0015437C">
            <w:pPr>
              <w:spacing w:line="232" w:lineRule="auto"/>
              <w:rPr>
                <w:sz w:val="20"/>
                <w:szCs w:val="20"/>
              </w:rPr>
            </w:pPr>
            <w:r>
              <w:t>2 02 25154 10 9572 150</w:t>
            </w:r>
          </w:p>
        </w:tc>
        <w:tc>
          <w:tcPr>
            <w:tcW w:w="6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437C" w:rsidRDefault="0015437C">
            <w:pPr>
              <w:spacing w:line="232" w:lineRule="auto"/>
            </w:pPr>
            <w:r>
              <w:t xml:space="preserve">Субсидии бюджетам сельских поселений на реализацию мероприятий по модернизации коммунальной инфраструктуры (за счет средств бюджета Пензенской области на </w:t>
            </w:r>
            <w:proofErr w:type="spellStart"/>
            <w:r>
              <w:t>софинансирование</w:t>
            </w:r>
            <w:proofErr w:type="spellEnd"/>
            <w:r>
              <w:t xml:space="preserve"> средств федерального бюджета)</w:t>
            </w:r>
          </w:p>
        </w:tc>
        <w:tc>
          <w:tcPr>
            <w:tcW w:w="300" w:type="dxa"/>
            <w:tcBorders>
              <w:top w:val="single" w:sz="4" w:space="0" w:color="FFFFFF"/>
              <w:left w:val="single" w:sz="6" w:space="0" w:color="auto"/>
              <w:bottom w:val="single" w:sz="4" w:space="0" w:color="FFFFFF"/>
              <w:right w:val="single" w:sz="4" w:space="0" w:color="FFFFFF"/>
            </w:tcBorders>
            <w:vAlign w:val="bottom"/>
          </w:tcPr>
          <w:p w:rsidR="0015437C" w:rsidRDefault="0015437C">
            <w:pPr>
              <w:rPr>
                <w:sz w:val="26"/>
                <w:szCs w:val="26"/>
              </w:rPr>
            </w:pPr>
          </w:p>
        </w:tc>
      </w:tr>
      <w:tr w:rsidR="0015437C" w:rsidTr="0015437C">
        <w:trPr>
          <w:trHeight w:val="326"/>
        </w:trPr>
        <w:tc>
          <w:tcPr>
            <w:tcW w:w="3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auto"/>
            </w:tcBorders>
          </w:tcPr>
          <w:p w:rsidR="0015437C" w:rsidRDefault="0015437C">
            <w:pPr>
              <w:jc w:val="right"/>
              <w:rPr>
                <w:snapToGrid w:val="0"/>
                <w:sz w:val="26"/>
                <w:szCs w:val="26"/>
              </w:rPr>
            </w:pPr>
          </w:p>
        </w:tc>
        <w:tc>
          <w:tcPr>
            <w:tcW w:w="5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FFFFFF"/>
            </w:tcBorders>
            <w:hideMark/>
          </w:tcPr>
          <w:p w:rsidR="0015437C" w:rsidRDefault="0015437C">
            <w:pPr>
              <w:spacing w:line="232" w:lineRule="auto"/>
              <w:rPr>
                <w:snapToGrid w:val="0"/>
              </w:rPr>
            </w:pPr>
            <w:r>
              <w:rPr>
                <w:snapToGrid w:val="0"/>
              </w:rPr>
              <w:t>901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FFFFFF"/>
              <w:bottom w:val="single" w:sz="6" w:space="0" w:color="auto"/>
              <w:right w:val="single" w:sz="6" w:space="0" w:color="auto"/>
            </w:tcBorders>
            <w:hideMark/>
          </w:tcPr>
          <w:p w:rsidR="0015437C" w:rsidRDefault="0015437C">
            <w:pPr>
              <w:spacing w:line="232" w:lineRule="auto"/>
              <w:rPr>
                <w:sz w:val="20"/>
                <w:szCs w:val="20"/>
              </w:rPr>
            </w:pPr>
            <w:r>
              <w:t>2 02 25154 10 9573 150</w:t>
            </w:r>
          </w:p>
        </w:tc>
        <w:tc>
          <w:tcPr>
            <w:tcW w:w="6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437C" w:rsidRDefault="0015437C">
            <w:pPr>
              <w:spacing w:line="232" w:lineRule="auto"/>
            </w:pPr>
            <w:r>
              <w:t>Субсидии бюджетам сельских поселений на реализацию мероприятий по модернизации коммунальной инфраструктуры (за счет средств федерального бюджета)</w:t>
            </w:r>
          </w:p>
        </w:tc>
        <w:tc>
          <w:tcPr>
            <w:tcW w:w="300" w:type="dxa"/>
            <w:tcBorders>
              <w:top w:val="single" w:sz="4" w:space="0" w:color="FFFFFF"/>
              <w:left w:val="single" w:sz="6" w:space="0" w:color="auto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15437C" w:rsidRDefault="001543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»;</w:t>
            </w:r>
          </w:p>
        </w:tc>
      </w:tr>
    </w:tbl>
    <w:p w:rsidR="0015437C" w:rsidRDefault="0015437C" w:rsidP="0015437C">
      <w:pPr>
        <w:spacing w:before="60" w:line="228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 строки:</w:t>
      </w:r>
    </w:p>
    <w:tbl>
      <w:tblPr>
        <w:tblW w:w="1006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00"/>
        <w:gridCol w:w="509"/>
        <w:gridCol w:w="2561"/>
        <w:gridCol w:w="6430"/>
        <w:gridCol w:w="365"/>
      </w:tblGrid>
      <w:tr w:rsidR="0015437C" w:rsidTr="0015437C">
        <w:trPr>
          <w:trHeight w:val="326"/>
        </w:trPr>
        <w:tc>
          <w:tcPr>
            <w:tcW w:w="2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auto"/>
            </w:tcBorders>
            <w:hideMark/>
          </w:tcPr>
          <w:p w:rsidR="0015437C" w:rsidRDefault="0015437C">
            <w:pPr>
              <w:jc w:val="right"/>
              <w:rPr>
                <w:snapToGrid w:val="0"/>
              </w:rPr>
            </w:pPr>
            <w:r>
              <w:rPr>
                <w:snapToGrid w:val="0"/>
              </w:rPr>
              <w:t>«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FFFFFF"/>
            </w:tcBorders>
            <w:hideMark/>
          </w:tcPr>
          <w:p w:rsidR="0015437C" w:rsidRDefault="0015437C">
            <w:pPr>
              <w:rPr>
                <w:snapToGrid w:val="0"/>
              </w:rPr>
            </w:pPr>
            <w:r>
              <w:rPr>
                <w:snapToGrid w:val="0"/>
              </w:rPr>
              <w:t>901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4" w:space="0" w:color="FFFFFF"/>
              <w:bottom w:val="single" w:sz="6" w:space="0" w:color="auto"/>
              <w:right w:val="single" w:sz="4" w:space="0" w:color="FFFFFF"/>
            </w:tcBorders>
            <w:hideMark/>
          </w:tcPr>
          <w:p w:rsidR="0015437C" w:rsidRDefault="0015437C">
            <w:pPr>
              <w:spacing w:line="232" w:lineRule="auto"/>
            </w:pPr>
            <w:r>
              <w:t>2 02 35082 10 0000 150</w:t>
            </w:r>
          </w:p>
        </w:tc>
        <w:tc>
          <w:tcPr>
            <w:tcW w:w="6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5437C" w:rsidRDefault="0015437C">
            <w:pPr>
              <w:spacing w:line="232" w:lineRule="auto"/>
            </w:pPr>
            <w:r>
              <w:t>Субвенции бюджетам сельских поселений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65" w:type="dxa"/>
            <w:tcBorders>
              <w:top w:val="single" w:sz="4" w:space="0" w:color="FFFFFF"/>
              <w:left w:val="single" w:sz="6" w:space="0" w:color="auto"/>
              <w:bottom w:val="single" w:sz="4" w:space="0" w:color="FFFFFF"/>
              <w:right w:val="single" w:sz="4" w:space="0" w:color="FFFFFF"/>
            </w:tcBorders>
            <w:vAlign w:val="bottom"/>
          </w:tcPr>
          <w:p w:rsidR="0015437C" w:rsidRDefault="0015437C"/>
        </w:tc>
      </w:tr>
      <w:tr w:rsidR="0015437C" w:rsidTr="0015437C">
        <w:trPr>
          <w:trHeight w:val="326"/>
        </w:trPr>
        <w:tc>
          <w:tcPr>
            <w:tcW w:w="2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auto"/>
            </w:tcBorders>
          </w:tcPr>
          <w:p w:rsidR="0015437C" w:rsidRDefault="0015437C">
            <w:pPr>
              <w:jc w:val="right"/>
              <w:rPr>
                <w:snapToGrid w:val="0"/>
              </w:rPr>
            </w:pPr>
          </w:p>
        </w:tc>
        <w:tc>
          <w:tcPr>
            <w:tcW w:w="5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FFFFFF"/>
            </w:tcBorders>
            <w:hideMark/>
          </w:tcPr>
          <w:p w:rsidR="0015437C" w:rsidRDefault="0015437C">
            <w:pPr>
              <w:rPr>
                <w:snapToGrid w:val="0"/>
              </w:rPr>
            </w:pPr>
            <w:r>
              <w:rPr>
                <w:snapToGrid w:val="0"/>
              </w:rPr>
              <w:t>901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4" w:space="0" w:color="FFFFFF"/>
              <w:bottom w:val="single" w:sz="6" w:space="0" w:color="auto"/>
              <w:right w:val="single" w:sz="4" w:space="0" w:color="FFFFFF"/>
            </w:tcBorders>
            <w:hideMark/>
          </w:tcPr>
          <w:p w:rsidR="0015437C" w:rsidRDefault="0015437C">
            <w:pPr>
              <w:spacing w:line="232" w:lineRule="auto"/>
            </w:pPr>
            <w:r>
              <w:t>2 02 35082 10 9336 150</w:t>
            </w:r>
          </w:p>
        </w:tc>
        <w:tc>
          <w:tcPr>
            <w:tcW w:w="6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5437C" w:rsidRDefault="0015437C">
            <w:pPr>
              <w:spacing w:line="232" w:lineRule="auto"/>
            </w:pPr>
            <w:r>
              <w:t xml:space="preserve">Субвенции бюджетам сельских поселений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бюджета Пензенской области на </w:t>
            </w:r>
            <w:proofErr w:type="spellStart"/>
            <w:r>
              <w:t>софинансирование</w:t>
            </w:r>
            <w:proofErr w:type="spellEnd"/>
            <w:r>
              <w:t xml:space="preserve"> средств федерального бюджета)</w:t>
            </w:r>
          </w:p>
        </w:tc>
        <w:tc>
          <w:tcPr>
            <w:tcW w:w="365" w:type="dxa"/>
            <w:tcBorders>
              <w:top w:val="single" w:sz="4" w:space="0" w:color="FFFFFF"/>
              <w:left w:val="single" w:sz="6" w:space="0" w:color="auto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15437C" w:rsidRDefault="0015437C">
            <w:r>
              <w:t>»;</w:t>
            </w:r>
          </w:p>
        </w:tc>
      </w:tr>
    </w:tbl>
    <w:p w:rsidR="0015437C" w:rsidRDefault="0015437C" w:rsidP="0015437C">
      <w:pPr>
        <w:rPr>
          <w:sz w:val="2"/>
          <w:szCs w:val="2"/>
        </w:rPr>
      </w:pPr>
    </w:p>
    <w:tbl>
      <w:tblPr>
        <w:tblW w:w="99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99"/>
        <w:gridCol w:w="506"/>
        <w:gridCol w:w="2543"/>
        <w:gridCol w:w="6456"/>
        <w:gridCol w:w="271"/>
      </w:tblGrid>
      <w:tr w:rsidR="0015437C" w:rsidTr="0015437C">
        <w:trPr>
          <w:trHeight w:val="326"/>
        </w:trPr>
        <w:tc>
          <w:tcPr>
            <w:tcW w:w="1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auto"/>
            </w:tcBorders>
            <w:hideMark/>
          </w:tcPr>
          <w:p w:rsidR="0015437C" w:rsidRDefault="0015437C">
            <w:pPr>
              <w:jc w:val="right"/>
              <w:rPr>
                <w:snapToGrid w:val="0"/>
              </w:rPr>
            </w:pPr>
            <w:r>
              <w:rPr>
                <w:snapToGrid w:val="0"/>
              </w:rPr>
              <w:t>«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FFFFFF"/>
            </w:tcBorders>
            <w:hideMark/>
          </w:tcPr>
          <w:p w:rsidR="0015437C" w:rsidRDefault="0015437C">
            <w:pPr>
              <w:rPr>
                <w:sz w:val="20"/>
                <w:szCs w:val="20"/>
              </w:rPr>
            </w:pPr>
            <w:r>
              <w:rPr>
                <w:snapToGrid w:val="0"/>
              </w:rPr>
              <w:t>901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4" w:space="0" w:color="FFFFFF"/>
              <w:bottom w:val="single" w:sz="6" w:space="0" w:color="auto"/>
              <w:right w:val="single" w:sz="4" w:space="0" w:color="FFFFFF"/>
            </w:tcBorders>
            <w:hideMark/>
          </w:tcPr>
          <w:p w:rsidR="0015437C" w:rsidRDefault="0015437C">
            <w:pPr>
              <w:spacing w:line="232" w:lineRule="auto"/>
            </w:pPr>
            <w:r>
              <w:t>2 02 35082 10 9601 150</w:t>
            </w:r>
          </w:p>
        </w:tc>
        <w:tc>
          <w:tcPr>
            <w:tcW w:w="6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5437C" w:rsidRDefault="0015437C">
            <w:pPr>
              <w:spacing w:line="232" w:lineRule="auto"/>
            </w:pPr>
            <w:r>
              <w:t>Субвенции бюджетам сельских поселений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бюджета)</w:t>
            </w:r>
          </w:p>
        </w:tc>
        <w:tc>
          <w:tcPr>
            <w:tcW w:w="271" w:type="dxa"/>
            <w:tcBorders>
              <w:top w:val="single" w:sz="4" w:space="0" w:color="FFFFFF"/>
              <w:left w:val="single" w:sz="6" w:space="0" w:color="auto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15437C" w:rsidRDefault="0015437C">
            <w:r>
              <w:t>»</w:t>
            </w:r>
          </w:p>
        </w:tc>
      </w:tr>
    </w:tbl>
    <w:p w:rsidR="0015437C" w:rsidRDefault="0015437C" w:rsidP="0015437C">
      <w:pPr>
        <w:ind w:firstLine="709"/>
        <w:rPr>
          <w:sz w:val="26"/>
          <w:szCs w:val="26"/>
        </w:rPr>
      </w:pPr>
      <w:r>
        <w:rPr>
          <w:sz w:val="26"/>
          <w:szCs w:val="26"/>
        </w:rPr>
        <w:t>изложить в следующей редакции:</w:t>
      </w:r>
    </w:p>
    <w:tbl>
      <w:tblPr>
        <w:tblW w:w="1009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99"/>
        <w:gridCol w:w="509"/>
        <w:gridCol w:w="2560"/>
        <w:gridCol w:w="6427"/>
        <w:gridCol w:w="400"/>
      </w:tblGrid>
      <w:tr w:rsidR="0015437C" w:rsidTr="0015437C">
        <w:trPr>
          <w:trHeight w:val="326"/>
        </w:trPr>
        <w:tc>
          <w:tcPr>
            <w:tcW w:w="2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auto"/>
            </w:tcBorders>
            <w:hideMark/>
          </w:tcPr>
          <w:p w:rsidR="0015437C" w:rsidRDefault="0015437C">
            <w:pPr>
              <w:jc w:val="right"/>
              <w:rPr>
                <w:snapToGrid w:val="0"/>
              </w:rPr>
            </w:pPr>
            <w:r>
              <w:rPr>
                <w:snapToGrid w:val="0"/>
              </w:rPr>
              <w:t>«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FFFFFF"/>
            </w:tcBorders>
            <w:hideMark/>
          </w:tcPr>
          <w:p w:rsidR="0015437C" w:rsidRDefault="0015437C">
            <w:pPr>
              <w:rPr>
                <w:snapToGrid w:val="0"/>
              </w:rPr>
            </w:pPr>
            <w:r>
              <w:rPr>
                <w:snapToGrid w:val="0"/>
              </w:rPr>
              <w:t>901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4" w:space="0" w:color="FFFFFF"/>
              <w:bottom w:val="single" w:sz="6" w:space="0" w:color="auto"/>
              <w:right w:val="single" w:sz="4" w:space="0" w:color="FFFFFF"/>
            </w:tcBorders>
            <w:hideMark/>
          </w:tcPr>
          <w:p w:rsidR="0015437C" w:rsidRDefault="0015437C">
            <w:pPr>
              <w:spacing w:line="232" w:lineRule="auto"/>
            </w:pPr>
            <w:r>
              <w:t>2 02 35082 10 0000 150</w:t>
            </w:r>
          </w:p>
        </w:tc>
        <w:tc>
          <w:tcPr>
            <w:tcW w:w="6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5437C" w:rsidRDefault="0015437C">
            <w:pPr>
              <w:spacing w:line="232" w:lineRule="auto"/>
            </w:pPr>
            <w:r>
              <w:t>Субвенции бюджетам сельских поселений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400" w:type="dxa"/>
            <w:tcBorders>
              <w:top w:val="single" w:sz="4" w:space="0" w:color="FFFFFF"/>
              <w:left w:val="single" w:sz="6" w:space="0" w:color="auto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15437C" w:rsidRDefault="0015437C">
            <w:r>
              <w:t>»</w:t>
            </w:r>
          </w:p>
        </w:tc>
      </w:tr>
      <w:tr w:rsidR="0015437C" w:rsidTr="0015437C">
        <w:trPr>
          <w:trHeight w:val="326"/>
        </w:trPr>
        <w:tc>
          <w:tcPr>
            <w:tcW w:w="2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auto"/>
            </w:tcBorders>
          </w:tcPr>
          <w:p w:rsidR="0015437C" w:rsidRDefault="0015437C">
            <w:pPr>
              <w:jc w:val="right"/>
              <w:rPr>
                <w:snapToGrid w:val="0"/>
              </w:rPr>
            </w:pPr>
          </w:p>
        </w:tc>
        <w:tc>
          <w:tcPr>
            <w:tcW w:w="5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FFFFFF"/>
            </w:tcBorders>
            <w:hideMark/>
          </w:tcPr>
          <w:p w:rsidR="0015437C" w:rsidRDefault="0015437C">
            <w:pPr>
              <w:rPr>
                <w:snapToGrid w:val="0"/>
              </w:rPr>
            </w:pPr>
            <w:r>
              <w:rPr>
                <w:snapToGrid w:val="0"/>
              </w:rPr>
              <w:t>901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4" w:space="0" w:color="FFFFFF"/>
              <w:bottom w:val="single" w:sz="6" w:space="0" w:color="auto"/>
              <w:right w:val="single" w:sz="4" w:space="0" w:color="FFFFFF"/>
            </w:tcBorders>
            <w:hideMark/>
          </w:tcPr>
          <w:p w:rsidR="0015437C" w:rsidRDefault="0015437C">
            <w:pPr>
              <w:spacing w:line="232" w:lineRule="auto"/>
            </w:pPr>
            <w:r>
              <w:t>2 02 35082 10 9336 150</w:t>
            </w:r>
          </w:p>
        </w:tc>
        <w:tc>
          <w:tcPr>
            <w:tcW w:w="6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5437C" w:rsidRDefault="0015437C">
            <w:pPr>
              <w:spacing w:line="232" w:lineRule="auto"/>
            </w:pPr>
            <w:r>
              <w:t xml:space="preserve">Субвенции бюджетам сельских поселений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(за счет средств бюджета </w:t>
            </w:r>
            <w:r>
              <w:lastRenderedPageBreak/>
              <w:t xml:space="preserve">Пензенской области на </w:t>
            </w:r>
            <w:proofErr w:type="spellStart"/>
            <w:r>
              <w:t>софинансирование</w:t>
            </w:r>
            <w:proofErr w:type="spellEnd"/>
            <w:r>
              <w:t xml:space="preserve"> средств федерального бюджета)</w:t>
            </w:r>
          </w:p>
        </w:tc>
        <w:tc>
          <w:tcPr>
            <w:tcW w:w="400" w:type="dxa"/>
            <w:tcBorders>
              <w:top w:val="single" w:sz="4" w:space="0" w:color="FFFFFF"/>
              <w:left w:val="single" w:sz="6" w:space="0" w:color="auto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15437C" w:rsidRDefault="0015437C">
            <w:r>
              <w:lastRenderedPageBreak/>
              <w:t>»</w:t>
            </w:r>
          </w:p>
        </w:tc>
      </w:tr>
    </w:tbl>
    <w:p w:rsidR="0015437C" w:rsidRDefault="0015437C" w:rsidP="0015437C">
      <w:pPr>
        <w:rPr>
          <w:sz w:val="2"/>
          <w:szCs w:val="2"/>
        </w:rPr>
      </w:pPr>
    </w:p>
    <w:tbl>
      <w:tblPr>
        <w:tblW w:w="1000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01"/>
        <w:gridCol w:w="509"/>
        <w:gridCol w:w="2562"/>
        <w:gridCol w:w="6433"/>
        <w:gridCol w:w="300"/>
      </w:tblGrid>
      <w:tr w:rsidR="0015437C" w:rsidTr="0015437C">
        <w:trPr>
          <w:trHeight w:val="326"/>
        </w:trPr>
        <w:tc>
          <w:tcPr>
            <w:tcW w:w="2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auto"/>
            </w:tcBorders>
            <w:hideMark/>
          </w:tcPr>
          <w:p w:rsidR="0015437C" w:rsidRDefault="0015437C">
            <w:pPr>
              <w:jc w:val="right"/>
              <w:rPr>
                <w:snapToGrid w:val="0"/>
              </w:rPr>
            </w:pPr>
            <w:r>
              <w:rPr>
                <w:snapToGrid w:val="0"/>
              </w:rPr>
              <w:t>«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FFFFFF"/>
            </w:tcBorders>
            <w:hideMark/>
          </w:tcPr>
          <w:p w:rsidR="0015437C" w:rsidRDefault="0015437C">
            <w:pPr>
              <w:rPr>
                <w:sz w:val="20"/>
                <w:szCs w:val="20"/>
              </w:rPr>
            </w:pPr>
            <w:r>
              <w:rPr>
                <w:snapToGrid w:val="0"/>
              </w:rPr>
              <w:t>901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4" w:space="0" w:color="FFFFFF"/>
              <w:bottom w:val="single" w:sz="6" w:space="0" w:color="auto"/>
              <w:right w:val="single" w:sz="4" w:space="0" w:color="FFFFFF"/>
            </w:tcBorders>
            <w:hideMark/>
          </w:tcPr>
          <w:p w:rsidR="0015437C" w:rsidRDefault="0015437C">
            <w:pPr>
              <w:spacing w:line="232" w:lineRule="auto"/>
            </w:pPr>
            <w:r>
              <w:t>2 02 35082 10 9601 150</w:t>
            </w:r>
          </w:p>
        </w:tc>
        <w:tc>
          <w:tcPr>
            <w:tcW w:w="6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5437C" w:rsidRDefault="0015437C">
            <w:pPr>
              <w:spacing w:line="232" w:lineRule="auto"/>
            </w:pPr>
            <w:r>
              <w:t>Субвенции бюджетам сельских поселений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(за счет средств федерального бюджета)</w:t>
            </w:r>
          </w:p>
        </w:tc>
        <w:tc>
          <w:tcPr>
            <w:tcW w:w="300" w:type="dxa"/>
            <w:tcBorders>
              <w:top w:val="single" w:sz="4" w:space="0" w:color="FFFFFF"/>
              <w:left w:val="single" w:sz="6" w:space="0" w:color="auto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15437C" w:rsidRDefault="0015437C">
            <w:r>
              <w:t>»;</w:t>
            </w:r>
          </w:p>
        </w:tc>
      </w:tr>
    </w:tbl>
    <w:p w:rsidR="0015437C" w:rsidRDefault="0015437C" w:rsidP="0015437C">
      <w:pPr>
        <w:autoSpaceDE w:val="0"/>
        <w:autoSpaceDN w:val="0"/>
        <w:adjustRightInd w:val="0"/>
        <w:spacing w:before="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 строки:</w:t>
      </w:r>
    </w:p>
    <w:tbl>
      <w:tblPr>
        <w:tblW w:w="1024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2"/>
        <w:gridCol w:w="498"/>
        <w:gridCol w:w="2590"/>
        <w:gridCol w:w="6419"/>
        <w:gridCol w:w="396"/>
      </w:tblGrid>
      <w:tr w:rsidR="0015437C" w:rsidTr="0015437C">
        <w:tc>
          <w:tcPr>
            <w:tcW w:w="3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hideMark/>
          </w:tcPr>
          <w:p w:rsidR="0015437C" w:rsidRDefault="0015437C">
            <w:pPr>
              <w:spacing w:line="232" w:lineRule="auto"/>
              <w:jc w:val="center"/>
            </w:pPr>
            <w:r>
              <w:t>«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5437C" w:rsidRDefault="0015437C">
            <w:pPr>
              <w:spacing w:line="232" w:lineRule="auto"/>
              <w:jc w:val="center"/>
            </w:pPr>
            <w:r>
              <w:t>901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5437C" w:rsidRDefault="0015437C">
            <w:pPr>
              <w:spacing w:line="232" w:lineRule="auto"/>
            </w:pPr>
            <w:r>
              <w:t>1 08 07175 01 1000 110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5437C" w:rsidRDefault="0015437C">
            <w:pPr>
              <w:spacing w:line="232" w:lineRule="auto"/>
            </w:pPr>
            <w: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  <w:tc>
          <w:tcPr>
            <w:tcW w:w="3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:rsidR="0015437C" w:rsidRDefault="0015437C">
            <w:pPr>
              <w:spacing w:line="232" w:lineRule="auto"/>
            </w:pPr>
          </w:p>
        </w:tc>
      </w:tr>
      <w:tr w:rsidR="0015437C" w:rsidTr="0015437C">
        <w:tc>
          <w:tcPr>
            <w:tcW w:w="3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:rsidR="0015437C" w:rsidRDefault="0015437C">
            <w:pPr>
              <w:spacing w:line="232" w:lineRule="auto"/>
              <w:jc w:val="center"/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5437C" w:rsidRDefault="0015437C">
            <w:pPr>
              <w:spacing w:line="232" w:lineRule="auto"/>
              <w:jc w:val="center"/>
            </w:pPr>
            <w:r>
              <w:t>901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5437C" w:rsidRDefault="0015437C">
            <w:pPr>
              <w:spacing w:line="232" w:lineRule="auto"/>
            </w:pPr>
            <w:r>
              <w:t>1 08 07175 01 4000 110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5437C" w:rsidRDefault="0015437C">
            <w:pPr>
              <w:spacing w:line="232" w:lineRule="auto"/>
            </w:pPr>
            <w: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  <w:tc>
          <w:tcPr>
            <w:tcW w:w="3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15437C" w:rsidRDefault="0015437C">
            <w:pPr>
              <w:spacing w:line="232" w:lineRule="auto"/>
            </w:pPr>
            <w:r>
              <w:t>»;</w:t>
            </w:r>
          </w:p>
        </w:tc>
      </w:tr>
    </w:tbl>
    <w:p w:rsidR="0015437C" w:rsidRDefault="0015437C" w:rsidP="0015437C">
      <w:pPr>
        <w:rPr>
          <w:sz w:val="2"/>
          <w:szCs w:val="2"/>
        </w:rPr>
      </w:pPr>
    </w:p>
    <w:tbl>
      <w:tblPr>
        <w:tblW w:w="1021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2"/>
        <w:gridCol w:w="500"/>
        <w:gridCol w:w="2600"/>
        <w:gridCol w:w="6400"/>
        <w:gridCol w:w="373"/>
      </w:tblGrid>
      <w:tr w:rsidR="0015437C" w:rsidTr="0015437C">
        <w:tc>
          <w:tcPr>
            <w:tcW w:w="3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hideMark/>
          </w:tcPr>
          <w:p w:rsidR="0015437C" w:rsidRDefault="0015437C">
            <w:pPr>
              <w:spacing w:line="232" w:lineRule="auto"/>
              <w:jc w:val="center"/>
            </w:pPr>
            <w:r>
              <w:t>«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5437C" w:rsidRDefault="0015437C">
            <w:pPr>
              <w:rPr>
                <w:sz w:val="20"/>
                <w:szCs w:val="20"/>
              </w:rPr>
            </w:pPr>
            <w:r>
              <w:rPr>
                <w:snapToGrid w:val="0"/>
              </w:rPr>
              <w:t>901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5437C" w:rsidRDefault="0015437C">
            <w:pPr>
              <w:spacing w:line="232" w:lineRule="auto"/>
            </w:pPr>
            <w:r>
              <w:t>2 02 35082 10 9338 150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5437C" w:rsidRDefault="0015437C">
            <w:pPr>
              <w:spacing w:line="232" w:lineRule="auto"/>
            </w:pPr>
            <w:r>
              <w:t>Субвенции бюджетам сельских поселений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бюджета Пензенской области)</w:t>
            </w:r>
          </w:p>
        </w:tc>
        <w:tc>
          <w:tcPr>
            <w:tcW w:w="3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15437C" w:rsidRDefault="0015437C">
            <w:pPr>
              <w:spacing w:line="232" w:lineRule="auto"/>
            </w:pPr>
            <w:r>
              <w:t>»</w:t>
            </w:r>
          </w:p>
        </w:tc>
      </w:tr>
    </w:tbl>
    <w:p w:rsidR="0015437C" w:rsidRDefault="0015437C" w:rsidP="0015437C">
      <w:pPr>
        <w:widowControl w:val="0"/>
        <w:autoSpaceDE w:val="0"/>
        <w:autoSpaceDN w:val="0"/>
        <w:adjustRightInd w:val="0"/>
        <w:spacing w:before="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исключить.</w:t>
      </w:r>
    </w:p>
    <w:p w:rsidR="0015437C" w:rsidRDefault="0015437C" w:rsidP="0015437C">
      <w:pPr>
        <w:spacing w:before="120" w:line="30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Опубликовать настоящее распоряжение в «Информационном вестнике» Комитета местного самоуправления Телегинского сельсовета Колышлейского района Пензенской области.</w:t>
      </w:r>
    </w:p>
    <w:p w:rsidR="0015437C" w:rsidRDefault="0015437C" w:rsidP="0015437C">
      <w:pPr>
        <w:spacing w:line="30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Настоящее распоряжение вступает в силу на следующий день после дня его официального опубликования и распространяется на правоотношения с 1 января 2025 года.</w:t>
      </w:r>
    </w:p>
    <w:p w:rsidR="00B84D71" w:rsidRPr="0015437C" w:rsidRDefault="0015437C" w:rsidP="0015437C">
      <w:pPr>
        <w:spacing w:line="30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Контроль за исполнением настоящего распоряжения возложить на главного специалиста - главного бухгалтера.</w:t>
      </w:r>
      <w:bookmarkStart w:id="0" w:name="_GoBack"/>
      <w:bookmarkEnd w:id="0"/>
    </w:p>
    <w:p w:rsidR="00411B77" w:rsidRDefault="00411B77" w:rsidP="00B84D71">
      <w:pPr>
        <w:jc w:val="center"/>
        <w:rPr>
          <w:b/>
          <w:iCs/>
          <w:sz w:val="26"/>
          <w:szCs w:val="26"/>
        </w:rPr>
      </w:pPr>
    </w:p>
    <w:p w:rsidR="00411B77" w:rsidRDefault="00411B77" w:rsidP="00B84D71">
      <w:pPr>
        <w:jc w:val="center"/>
        <w:rPr>
          <w:b/>
          <w:iCs/>
          <w:sz w:val="26"/>
          <w:szCs w:val="26"/>
        </w:rPr>
      </w:pPr>
    </w:p>
    <w:p w:rsidR="00411B77" w:rsidRDefault="00411B77" w:rsidP="00B84D71">
      <w:pPr>
        <w:jc w:val="center"/>
        <w:rPr>
          <w:b/>
          <w:iCs/>
          <w:sz w:val="26"/>
          <w:szCs w:val="26"/>
        </w:rPr>
      </w:pPr>
    </w:p>
    <w:p w:rsidR="00B84D71" w:rsidRDefault="00B84D71" w:rsidP="00B84D71">
      <w:pPr>
        <w:jc w:val="center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 xml:space="preserve">Глава администрации                       </w:t>
      </w:r>
      <w:proofErr w:type="spellStart"/>
      <w:r>
        <w:rPr>
          <w:b/>
          <w:iCs/>
          <w:sz w:val="26"/>
          <w:szCs w:val="26"/>
        </w:rPr>
        <w:t>С.В.Столярова</w:t>
      </w:r>
      <w:proofErr w:type="spellEnd"/>
    </w:p>
    <w:p w:rsidR="00B84D71" w:rsidRDefault="00B84D71" w:rsidP="00B84D71">
      <w:pPr>
        <w:rPr>
          <w:iCs/>
        </w:rPr>
      </w:pPr>
    </w:p>
    <w:p w:rsidR="0001645C" w:rsidRDefault="0001645C" w:rsidP="0001645C">
      <w:pPr>
        <w:rPr>
          <w:i/>
          <w:iCs/>
        </w:rPr>
      </w:pPr>
    </w:p>
    <w:p w:rsidR="0001645C" w:rsidRDefault="0001645C" w:rsidP="0001645C">
      <w:pPr>
        <w:rPr>
          <w:i/>
          <w:iCs/>
        </w:rPr>
      </w:pPr>
    </w:p>
    <w:p w:rsidR="0001645C" w:rsidRDefault="0001645C" w:rsidP="0001645C">
      <w:pPr>
        <w:rPr>
          <w:i/>
          <w:iCs/>
        </w:rPr>
      </w:pPr>
    </w:p>
    <w:p w:rsidR="0001645C" w:rsidRDefault="0001645C" w:rsidP="0001645C">
      <w:pPr>
        <w:rPr>
          <w:i/>
          <w:iCs/>
        </w:rPr>
      </w:pPr>
    </w:p>
    <w:sectPr w:rsidR="00016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1444" w:rsidRDefault="00801444" w:rsidP="008B5788">
      <w:r>
        <w:separator/>
      </w:r>
    </w:p>
  </w:endnote>
  <w:endnote w:type="continuationSeparator" w:id="0">
    <w:p w:rsidR="00801444" w:rsidRDefault="00801444" w:rsidP="008B5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1444" w:rsidRDefault="00801444" w:rsidP="008B5788">
      <w:r>
        <w:separator/>
      </w:r>
    </w:p>
  </w:footnote>
  <w:footnote w:type="continuationSeparator" w:id="0">
    <w:p w:rsidR="00801444" w:rsidRDefault="00801444" w:rsidP="008B5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919"/>
    <w:rsid w:val="0001645C"/>
    <w:rsid w:val="0005799F"/>
    <w:rsid w:val="00066669"/>
    <w:rsid w:val="00137097"/>
    <w:rsid w:val="0015437C"/>
    <w:rsid w:val="001636CA"/>
    <w:rsid w:val="00167BC8"/>
    <w:rsid w:val="001B26BD"/>
    <w:rsid w:val="001E20B5"/>
    <w:rsid w:val="00281FC9"/>
    <w:rsid w:val="002A40CF"/>
    <w:rsid w:val="002E1C21"/>
    <w:rsid w:val="003155FF"/>
    <w:rsid w:val="00386139"/>
    <w:rsid w:val="003A14C8"/>
    <w:rsid w:val="003B24ED"/>
    <w:rsid w:val="003C565D"/>
    <w:rsid w:val="003D3348"/>
    <w:rsid w:val="00411B77"/>
    <w:rsid w:val="00425D15"/>
    <w:rsid w:val="00453EB5"/>
    <w:rsid w:val="00456F36"/>
    <w:rsid w:val="004D05BC"/>
    <w:rsid w:val="00514D49"/>
    <w:rsid w:val="005161D0"/>
    <w:rsid w:val="00545A5C"/>
    <w:rsid w:val="005A0EE6"/>
    <w:rsid w:val="005C22AF"/>
    <w:rsid w:val="005C4C3B"/>
    <w:rsid w:val="006B0173"/>
    <w:rsid w:val="0070477B"/>
    <w:rsid w:val="00776AFC"/>
    <w:rsid w:val="00785DC1"/>
    <w:rsid w:val="00801444"/>
    <w:rsid w:val="00853699"/>
    <w:rsid w:val="008B1F1E"/>
    <w:rsid w:val="008B5788"/>
    <w:rsid w:val="008C33B5"/>
    <w:rsid w:val="008D55C4"/>
    <w:rsid w:val="008D6826"/>
    <w:rsid w:val="00905C45"/>
    <w:rsid w:val="00914593"/>
    <w:rsid w:val="009F75D7"/>
    <w:rsid w:val="00A36FB9"/>
    <w:rsid w:val="00A47A00"/>
    <w:rsid w:val="00AA2919"/>
    <w:rsid w:val="00AD0285"/>
    <w:rsid w:val="00B14373"/>
    <w:rsid w:val="00B84D71"/>
    <w:rsid w:val="00BA2C0B"/>
    <w:rsid w:val="00BB7006"/>
    <w:rsid w:val="00BD6E4D"/>
    <w:rsid w:val="00BD7798"/>
    <w:rsid w:val="00BD7F53"/>
    <w:rsid w:val="00CB295F"/>
    <w:rsid w:val="00CD65F7"/>
    <w:rsid w:val="00DC00C8"/>
    <w:rsid w:val="00DF15AB"/>
    <w:rsid w:val="00EB4BA7"/>
    <w:rsid w:val="00ED6025"/>
    <w:rsid w:val="00F429DB"/>
    <w:rsid w:val="00FF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295FA"/>
  <w15:chartTrackingRefBased/>
  <w15:docId w15:val="{0548588B-E797-4D02-91B9-E18178EE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D7F5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578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D7F5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semiHidden/>
    <w:unhideWhenUsed/>
    <w:rsid w:val="00BD7F53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BD7F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A47A0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A40C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40C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B578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styleId="a8">
    <w:name w:val="footnote reference"/>
    <w:uiPriority w:val="99"/>
    <w:semiHidden/>
    <w:unhideWhenUsed/>
    <w:rsid w:val="008B5788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01645C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164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D65F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ACDF95253C076B803F9D7E5F8FF69601E5CBE052B0855D8AD5E8A2460649F58D709EE20CD09EAE11B58DI1iA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CACDF95253C076B803F9D7E5F8FF69601E5CBE052B0855D8AD5E8A2460649F58D709EE20CD09EAE11B58DI1iA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2024-01-19T06:41:00Z</cp:lastPrinted>
  <dcterms:created xsi:type="dcterms:W3CDTF">2025-01-22T12:19:00Z</dcterms:created>
  <dcterms:modified xsi:type="dcterms:W3CDTF">2025-01-22T12:23:00Z</dcterms:modified>
</cp:coreProperties>
</file>